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B1A" w:rsidRDefault="00BA51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Информационная справка </w:t>
      </w:r>
      <w:r w:rsidR="004063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создании системы долговременного ухода </w:t>
      </w:r>
      <w:r w:rsidR="00406353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за гражданами пожилого возраста и инвалидами</w:t>
      </w:r>
      <w:r w:rsidR="00957395">
        <w:rPr>
          <w:rFonts w:ascii="Times New Roman" w:eastAsia="Times New Roman" w:hAnsi="Times New Roman" w:cs="Times New Roman"/>
          <w:b/>
          <w:bCs/>
          <w:sz w:val="28"/>
          <w:szCs w:val="28"/>
        </w:rPr>
        <w:t>, деятельности Школ обучения навыкам общего ухода и технологии «приемная семья для граждан пожилого возраста и инвалидов».</w:t>
      </w:r>
    </w:p>
    <w:p w:rsidR="00005B1A" w:rsidRPr="0006004A" w:rsidRDefault="00005B1A">
      <w:pPr>
        <w:ind w:firstLine="709"/>
        <w:jc w:val="both"/>
        <w:rPr>
          <w:b/>
        </w:rPr>
      </w:pPr>
    </w:p>
    <w:p w:rsidR="0006004A" w:rsidRPr="0006004A" w:rsidRDefault="00060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6004A">
        <w:rPr>
          <w:rFonts w:ascii="Times New Roman" w:eastAsia="Times New Roman" w:hAnsi="Times New Roman" w:cs="Times New Roman"/>
          <w:b/>
          <w:sz w:val="28"/>
          <w:szCs w:val="28"/>
        </w:rPr>
        <w:t>1. Система долговременного ухода.</w:t>
      </w:r>
    </w:p>
    <w:p w:rsidR="00005B1A" w:rsidRDefault="00060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6353">
        <w:rPr>
          <w:rFonts w:ascii="Times New Roman" w:eastAsia="Times New Roman" w:hAnsi="Times New Roman" w:cs="Times New Roman"/>
          <w:sz w:val="28"/>
          <w:szCs w:val="28"/>
        </w:rPr>
        <w:t>С сентября 2023 года в рамках реализации национального проекта «Демография» в Иркутской области начата реализация пилотного проекта по созданию системы долговременного ухода за гражданами пожилого возраста и инвалидами, нуждающимися в уходе. Основной его целью является увеличение продолжительности и повышение качества жизни лиц старшего возраста.</w:t>
      </w:r>
    </w:p>
    <w:p w:rsidR="00CA7663" w:rsidRPr="00CA7663" w:rsidRDefault="00CA7663" w:rsidP="00CA7663">
      <w:pPr>
        <w:widowControl w:val="0"/>
        <w:pBdr>
          <w:top w:val="single" w:sz="4" w:space="0" w:color="FFFFFF"/>
          <w:left w:val="single" w:sz="4" w:space="12" w:color="FFFFFF"/>
          <w:bottom w:val="single" w:sz="4" w:space="28" w:color="FFFFFF"/>
          <w:right w:val="single" w:sz="4" w:space="6" w:color="FFFFFF"/>
        </w:pBd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функционирования системы долговременного ухода на базе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ОГБУ</w:t>
      </w:r>
      <w:r w:rsidRPr="00CA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«Региональный ресурсный многопрофильный центр «РОСТ» создан Региональный координационный центр. В его структуре созданы территориальные координационные центры. Специалисты регионального центра размещаются в г. Иркутске, территориальных центров – в пилотных территориях. </w:t>
      </w:r>
    </w:p>
    <w:p w:rsidR="00CA7663" w:rsidRDefault="00CA7663" w:rsidP="00CA7663">
      <w:pPr>
        <w:widowControl w:val="0"/>
        <w:pBdr>
          <w:top w:val="single" w:sz="4" w:space="0" w:color="FFFFFF"/>
          <w:left w:val="single" w:sz="4" w:space="12" w:color="FFFFFF"/>
          <w:bottom w:val="single" w:sz="4" w:space="28" w:color="FFFFFF"/>
          <w:right w:val="single" w:sz="4" w:space="6" w:color="FFFFFF"/>
        </w:pBd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66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Региональный и территориальные координационные центры осуществляют функции по выявлению граждан – потенциальных получателей услуг долговременного ухода, признанию их нуждающимися в социальном обслуживании, координации взаимодействия с учреждениями здравоохранения по вопросам долговременного ухо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контроля за оказанием услуг.</w:t>
      </w:r>
    </w:p>
    <w:p w:rsidR="00CA7663" w:rsidRDefault="00406353" w:rsidP="00CA7663">
      <w:pPr>
        <w:widowControl w:val="0"/>
        <w:pBdr>
          <w:top w:val="single" w:sz="4" w:space="0" w:color="FFFFFF"/>
          <w:left w:val="single" w:sz="4" w:space="12" w:color="FFFFFF"/>
          <w:bottom w:val="single" w:sz="4" w:space="28" w:color="FFFFFF"/>
          <w:right w:val="single" w:sz="4" w:space="6" w:color="FFFFFF"/>
        </w:pBd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Услуги долговременного ухода предоставляются в форме социального обслуживания на дому. К ним относятся: услуги по поддержанию здоровья, организации питания, помощь в соблюдении личной гигиены, сохранении мобильности, пользовании техническими средствами реабилитации, поддержании когнитивных функций, доступной физической активности.</w:t>
      </w:r>
    </w:p>
    <w:p w:rsidR="00CA7663" w:rsidRDefault="00406353" w:rsidP="00CA7663">
      <w:pPr>
        <w:widowControl w:val="0"/>
        <w:pBdr>
          <w:top w:val="single" w:sz="4" w:space="0" w:color="FFFFFF"/>
          <w:left w:val="single" w:sz="4" w:space="12" w:color="FFFFFF"/>
          <w:bottom w:val="single" w:sz="4" w:space="28" w:color="FFFFFF"/>
          <w:right w:val="single" w:sz="4" w:space="6" w:color="FFFFFF"/>
        </w:pBd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Такие услуги предоставляются помощниками по уходу гражданам пожилого возраста, инвалидам, а также участникам специальной военной операции, которые утратили способность к самообслуживанию. Услуги предоставляются на бесплатной основе.</w:t>
      </w:r>
    </w:p>
    <w:p w:rsidR="00CA7663" w:rsidRDefault="00406353" w:rsidP="00CA7663">
      <w:pPr>
        <w:widowControl w:val="0"/>
        <w:pBdr>
          <w:top w:val="single" w:sz="4" w:space="0" w:color="FFFFFF"/>
          <w:left w:val="single" w:sz="4" w:space="12" w:color="FFFFFF"/>
          <w:bottom w:val="single" w:sz="4" w:space="28" w:color="FFFFFF"/>
          <w:right w:val="single" w:sz="4" w:space="6" w:color="FFFFFF"/>
        </w:pBd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BA51EB">
        <w:rPr>
          <w:rFonts w:ascii="Times New Roman" w:eastAsia="Times New Roman" w:hAnsi="Times New Roman" w:cs="Times New Roman"/>
          <w:sz w:val="28"/>
          <w:szCs w:val="28"/>
        </w:rPr>
        <w:t>функционирование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системы долговременного ухода в 202</w:t>
      </w:r>
      <w:r w:rsidR="00BA51EB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году направлено </w:t>
      </w:r>
      <w:r w:rsidR="00BA51EB">
        <w:rPr>
          <w:rFonts w:ascii="Times New Roman" w:eastAsia="Times New Roman" w:hAnsi="Times New Roman" w:cs="Times New Roman"/>
          <w:sz w:val="28"/>
          <w:szCs w:val="28"/>
        </w:rPr>
        <w:t>188,8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млн руб., в том числе субсидия и</w:t>
      </w:r>
      <w:r w:rsidR="00BA51EB">
        <w:rPr>
          <w:rFonts w:ascii="Times New Roman" w:eastAsia="Times New Roman" w:hAnsi="Times New Roman" w:cs="Times New Roman"/>
          <w:sz w:val="28"/>
          <w:szCs w:val="28"/>
        </w:rPr>
        <w:t xml:space="preserve">з средств федерального бюджета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сумме </w:t>
      </w:r>
      <w:r w:rsidR="00BA51EB">
        <w:rPr>
          <w:rFonts w:ascii="Times New Roman" w:eastAsia="Times New Roman" w:hAnsi="Times New Roman" w:cs="Times New Roman"/>
          <w:sz w:val="28"/>
          <w:szCs w:val="28"/>
        </w:rPr>
        <w:t>179,4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млн руб., средства областного бюджета </w:t>
      </w:r>
      <w:r w:rsidR="00BA51EB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сумме </w:t>
      </w:r>
      <w:r w:rsidR="00BA51EB">
        <w:rPr>
          <w:rFonts w:ascii="Times New Roman" w:eastAsia="Times New Roman" w:hAnsi="Times New Roman" w:cs="Times New Roman"/>
          <w:sz w:val="28"/>
          <w:szCs w:val="28"/>
        </w:rPr>
        <w:t>9,4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млн руб.</w:t>
      </w:r>
    </w:p>
    <w:p w:rsidR="00CA7663" w:rsidRDefault="00406353" w:rsidP="00CA7663">
      <w:pPr>
        <w:widowControl w:val="0"/>
        <w:pBdr>
          <w:top w:val="single" w:sz="4" w:space="0" w:color="FFFFFF"/>
          <w:left w:val="single" w:sz="4" w:space="12" w:color="FFFFFF"/>
          <w:bottom w:val="single" w:sz="4" w:space="28" w:color="FFFFFF"/>
          <w:right w:val="single" w:sz="4" w:space="6" w:color="FFFFFF"/>
        </w:pBd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Внедрение системы долговременного ухода за счет средств федерального бюджета осуществляется в </w:t>
      </w:r>
      <w:r w:rsidR="00BA51EB">
        <w:rPr>
          <w:rFonts w:ascii="Times New Roman" w:eastAsia="Times New Roman" w:hAnsi="Times New Roman" w:cs="Times New Roman"/>
          <w:sz w:val="28"/>
          <w:szCs w:val="28"/>
        </w:rPr>
        <w:t>шести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51EB">
        <w:rPr>
          <w:rFonts w:ascii="Times New Roman" w:eastAsia="Times New Roman" w:hAnsi="Times New Roman" w:cs="Times New Roman"/>
          <w:sz w:val="28"/>
          <w:szCs w:val="28"/>
        </w:rPr>
        <w:t xml:space="preserve">территориях Иркутской области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-  г. Иркутск, г. Братск</w:t>
      </w:r>
      <w:r w:rsidR="00BA51EB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BA51EB">
        <w:rPr>
          <w:rFonts w:ascii="Times New Roman" w:eastAsia="Times New Roman" w:hAnsi="Times New Roman" w:cs="Times New Roman"/>
          <w:sz w:val="28"/>
          <w:szCs w:val="28"/>
        </w:rPr>
        <w:t xml:space="preserve">ратский район, Тайшетский район, Иркутский район, г. Черемхово и Черемховский район.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Предоставление услуг в указанных территориях осуществляют </w:t>
      </w:r>
      <w:r w:rsidR="00BA51EB">
        <w:rPr>
          <w:rFonts w:ascii="Times New Roman" w:eastAsia="Times New Roman" w:hAnsi="Times New Roman" w:cs="Times New Roman"/>
          <w:sz w:val="28"/>
          <w:szCs w:val="28"/>
        </w:rPr>
        <w:t xml:space="preserve">учреждения, подведомственные министерству социального развития, опеки и попечительства Иркутской области, - управления социальной защиты и социального обслуживания населения и </w:t>
      </w:r>
      <w:r>
        <w:rPr>
          <w:rFonts w:ascii="Times New Roman" w:eastAsia="Times New Roman" w:hAnsi="Times New Roman" w:cs="Times New Roman"/>
          <w:sz w:val="28"/>
          <w:szCs w:val="28"/>
        </w:rPr>
        <w:t>комплексны</w:t>
      </w:r>
      <w:r w:rsidR="00BA51EB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центр социального обслуживания населения</w:t>
      </w:r>
      <w:r w:rsidR="00BA51EB">
        <w:rPr>
          <w:rFonts w:ascii="Times New Roman" w:eastAsia="Times New Roman" w:hAnsi="Times New Roman" w:cs="Times New Roman"/>
          <w:sz w:val="28"/>
          <w:szCs w:val="28"/>
        </w:rPr>
        <w:t xml:space="preserve"> в г. Иркутске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A7663" w:rsidRDefault="00406353" w:rsidP="00CA7663">
      <w:pPr>
        <w:widowControl w:val="0"/>
        <w:pBdr>
          <w:top w:val="single" w:sz="4" w:space="0" w:color="FFFFFF"/>
          <w:left w:val="single" w:sz="4" w:space="12" w:color="FFFFFF"/>
          <w:bottom w:val="single" w:sz="4" w:space="28" w:color="FFFFFF"/>
          <w:right w:val="single" w:sz="4" w:space="6" w:color="FFFFFF"/>
        </w:pBd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настоящее время в систему долговременного ухода включено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BA51EB">
        <w:rPr>
          <w:rFonts w:ascii="Times New Roman" w:eastAsia="Times New Roman" w:hAnsi="Times New Roman" w:cs="Times New Roman"/>
          <w:sz w:val="28"/>
          <w:szCs w:val="28"/>
        </w:rPr>
        <w:t>287</w:t>
      </w:r>
      <w:r w:rsidR="0090058F">
        <w:rPr>
          <w:rFonts w:ascii="Times New Roman" w:eastAsia="Times New Roman" w:hAnsi="Times New Roman" w:cs="Times New Roman"/>
          <w:sz w:val="28"/>
          <w:szCs w:val="28"/>
        </w:rPr>
        <w:t xml:space="preserve"> граждан, нуждающихся в уходе, в том числе </w:t>
      </w:r>
      <w:r w:rsidR="00BA51EB">
        <w:rPr>
          <w:rFonts w:ascii="Times New Roman" w:eastAsia="Times New Roman" w:hAnsi="Times New Roman" w:cs="Times New Roman"/>
          <w:sz w:val="28"/>
          <w:szCs w:val="28"/>
        </w:rPr>
        <w:t>4</w:t>
      </w:r>
      <w:r w:rsidR="0090058F">
        <w:rPr>
          <w:rFonts w:ascii="Times New Roman" w:eastAsia="Times New Roman" w:hAnsi="Times New Roman" w:cs="Times New Roman"/>
          <w:sz w:val="28"/>
          <w:szCs w:val="28"/>
        </w:rPr>
        <w:t xml:space="preserve"> участник</w:t>
      </w:r>
      <w:r w:rsidR="00BA51E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0058F">
        <w:rPr>
          <w:rFonts w:ascii="Times New Roman" w:eastAsia="Times New Roman" w:hAnsi="Times New Roman" w:cs="Times New Roman"/>
          <w:sz w:val="28"/>
          <w:szCs w:val="28"/>
        </w:rPr>
        <w:t xml:space="preserve"> СВО.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должности помощников по уходу принято </w:t>
      </w:r>
      <w:r w:rsidR="00E477A4">
        <w:rPr>
          <w:rFonts w:ascii="Times New Roman" w:eastAsia="Times New Roman" w:hAnsi="Times New Roman" w:cs="Times New Roman"/>
          <w:sz w:val="28"/>
          <w:szCs w:val="28"/>
        </w:rPr>
        <w:t>244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чел., из них </w:t>
      </w:r>
      <w:r w:rsidR="00E477A4">
        <w:rPr>
          <w:rFonts w:ascii="Times New Roman" w:eastAsia="Times New Roman" w:hAnsi="Times New Roman" w:cs="Times New Roman"/>
          <w:sz w:val="28"/>
          <w:szCs w:val="28"/>
        </w:rPr>
        <w:t>102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чел. из числа родственников граждан. Все специалисты прошли обучение по программе повышения квалификации «помощник по уходу» на базе медицинских образовательных учреждений.</w:t>
      </w:r>
    </w:p>
    <w:p w:rsidR="00CA7663" w:rsidRDefault="00406353" w:rsidP="00CA7663">
      <w:pPr>
        <w:widowControl w:val="0"/>
        <w:pBdr>
          <w:top w:val="single" w:sz="4" w:space="0" w:color="FFFFFF"/>
          <w:left w:val="single" w:sz="4" w:space="12" w:color="FFFFFF"/>
          <w:bottom w:val="single" w:sz="4" w:space="28" w:color="FFFFFF"/>
          <w:right w:val="single" w:sz="4" w:space="6" w:color="FFFFFF"/>
        </w:pBd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Кроме того, в</w:t>
      </w:r>
      <w:r w:rsidR="00E477A4">
        <w:rPr>
          <w:rFonts w:ascii="Times New Roman" w:eastAsia="Times New Roman" w:hAnsi="Times New Roman" w:cs="Times New Roman"/>
          <w:sz w:val="28"/>
          <w:szCs w:val="28"/>
        </w:rPr>
        <w:t xml:space="preserve"> регионе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2024 год</w:t>
      </w:r>
      <w:r w:rsidR="00E477A4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ведется работа по созданию системы долговременного ухода на всей территории Иркутской области за счет средств областного бюджета.</w:t>
      </w:r>
    </w:p>
    <w:p w:rsidR="00005B1A" w:rsidRDefault="00406353" w:rsidP="00CA7663">
      <w:pPr>
        <w:widowControl w:val="0"/>
        <w:pBdr>
          <w:top w:val="single" w:sz="4" w:space="0" w:color="FFFFFF"/>
          <w:left w:val="single" w:sz="4" w:space="12" w:color="FFFFFF"/>
          <w:bottom w:val="single" w:sz="4" w:space="28" w:color="FFFFFF"/>
          <w:right w:val="single" w:sz="4" w:space="6" w:color="FFFFFF"/>
        </w:pBd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настоящее время принято на обслуживание </w:t>
      </w:r>
      <w:r w:rsidR="00E477A4">
        <w:rPr>
          <w:rFonts w:ascii="Times New Roman" w:eastAsia="Times New Roman" w:hAnsi="Times New Roman" w:cs="Times New Roman"/>
          <w:sz w:val="28"/>
          <w:szCs w:val="28"/>
        </w:rPr>
        <w:t>109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77A4">
        <w:rPr>
          <w:rFonts w:ascii="Times New Roman" w:eastAsia="Times New Roman" w:hAnsi="Times New Roman" w:cs="Times New Roman"/>
          <w:sz w:val="28"/>
          <w:szCs w:val="28"/>
        </w:rPr>
        <w:t>граждан, нуждающихся в уходе, в том числе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участника </w:t>
      </w:r>
      <w:r w:rsidR="00E477A4">
        <w:rPr>
          <w:rFonts w:ascii="Times New Roman" w:eastAsia="Times New Roman" w:hAnsi="Times New Roman" w:cs="Times New Roman"/>
          <w:sz w:val="28"/>
          <w:szCs w:val="28"/>
        </w:rPr>
        <w:t>СВО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477A4">
        <w:rPr>
          <w:rFonts w:ascii="Times New Roman" w:eastAsia="Times New Roman" w:hAnsi="Times New Roman" w:cs="Times New Roman"/>
          <w:sz w:val="28"/>
          <w:szCs w:val="28"/>
        </w:rPr>
        <w:t>На должности помощников по уходу принято 109 чел., из них 72 чел. из числа родственников граждан.</w:t>
      </w:r>
    </w:p>
    <w:p w:rsidR="0006004A" w:rsidRPr="0006004A" w:rsidRDefault="0006004A" w:rsidP="00060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004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 Школы </w:t>
      </w:r>
      <w:r w:rsidRPr="000600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обучения навыкам общего ухода </w:t>
      </w:r>
      <w:r w:rsidRPr="0006004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 гражданами, </w:t>
      </w:r>
      <w:r w:rsidRPr="000600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утратившими способность к самообслуживанию (далее – школа ухода).</w:t>
      </w:r>
    </w:p>
    <w:p w:rsidR="0006004A" w:rsidRDefault="0006004A" w:rsidP="0006004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06004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По состоянию на 1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июня</w:t>
      </w:r>
      <w:r w:rsidRPr="0006004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2025 года действует 44</w:t>
      </w:r>
      <w:r w:rsidRPr="0006004A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 xml:space="preserve"> </w:t>
      </w:r>
      <w:r w:rsidRPr="0006004A">
        <w:rPr>
          <w:rFonts w:ascii="Times New Roman" w:eastAsia="Batang" w:hAnsi="Times New Roman" w:cs="Times New Roman"/>
          <w:sz w:val="28"/>
          <w:szCs w:val="28"/>
          <w:lang w:eastAsia="ko-KR"/>
        </w:rPr>
        <w:t>школы ухода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</w:p>
    <w:p w:rsidR="0006004A" w:rsidRPr="0006004A" w:rsidRDefault="0006004A" w:rsidP="0006004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06004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Основной задачей школ является обучение лиц, оказывающих помощь маломобильным гражданам, навыкам общего ухода.</w:t>
      </w:r>
    </w:p>
    <w:p w:rsidR="0006004A" w:rsidRPr="0006004A" w:rsidRDefault="0006004A" w:rsidP="0006004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04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программы обучения включаются следующие темы:</w:t>
      </w:r>
    </w:p>
    <w:p w:rsidR="0006004A" w:rsidRPr="0006004A" w:rsidRDefault="0006004A" w:rsidP="0006004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04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первой доврачебной помощи;</w:t>
      </w:r>
    </w:p>
    <w:p w:rsidR="0006004A" w:rsidRPr="0006004A" w:rsidRDefault="0006004A" w:rsidP="0006004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04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физиологических потребностей и профилактика осложнений;</w:t>
      </w:r>
    </w:p>
    <w:p w:rsidR="0006004A" w:rsidRPr="0006004A" w:rsidRDefault="0006004A" w:rsidP="0006004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04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пользование техническими средствами реабилитации;</w:t>
      </w:r>
    </w:p>
    <w:p w:rsidR="0006004A" w:rsidRPr="0006004A" w:rsidRDefault="0006004A" w:rsidP="0006004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04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психологические аспекты при организации ухода;</w:t>
      </w:r>
    </w:p>
    <w:p w:rsidR="0006004A" w:rsidRPr="0006004A" w:rsidRDefault="0006004A" w:rsidP="0006004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04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обучение родителей навыкам ухода и реабилитации в домашних условиях за детьми с ограниченными возможностями здоровья;</w:t>
      </w:r>
    </w:p>
    <w:p w:rsidR="0006004A" w:rsidRPr="0006004A" w:rsidRDefault="0006004A" w:rsidP="0006004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04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обучение граждан пожилого возраста и инвалидов основам самоухода;</w:t>
      </w:r>
    </w:p>
    <w:p w:rsidR="0006004A" w:rsidRPr="0006004A" w:rsidRDefault="0006004A" w:rsidP="0006004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0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адаптация жилого помещения к потребностям маломобильного человека.      </w:t>
      </w:r>
    </w:p>
    <w:p w:rsidR="0006004A" w:rsidRPr="0006004A" w:rsidRDefault="0006004A" w:rsidP="0006004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04A">
        <w:rPr>
          <w:rFonts w:ascii="Times New Roman" w:eastAsia="Batang" w:hAnsi="Times New Roman" w:cs="Times New Roman"/>
          <w:sz w:val="28"/>
          <w:szCs w:val="28"/>
          <w:lang w:eastAsia="ko-KR"/>
        </w:rPr>
        <w:t>З</w:t>
      </w:r>
      <w:r w:rsidRPr="0006004A">
        <w:rPr>
          <w:rFonts w:ascii="Times New Roman" w:eastAsia="Times New Roman" w:hAnsi="Times New Roman" w:cs="Times New Roman"/>
          <w:sz w:val="28"/>
          <w:szCs w:val="28"/>
          <w:lang w:eastAsia="ru-RU"/>
        </w:rPr>
        <w:t>анятия в школах ухода проводятся в разных форматах с учетом потребностей граждан: очно, в виде</w:t>
      </w:r>
      <w:r w:rsidRPr="000600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600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посещения лекций и практических занятий, дистанционно, в онлайн режиме видеоконференций, самостоятельное изучение материалов по видеоурокам. Востребованным и эффективным форматом работы является выезд специалистов на дом к маломобильному гражданину, обучение уходу в домашних условиях.</w:t>
      </w:r>
    </w:p>
    <w:p w:rsidR="0006004A" w:rsidRPr="0006004A" w:rsidRDefault="0006004A" w:rsidP="0006004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0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проводят специалисты учреждений социального обслуживания с привлечением специалистов лечебно-профилактических учреждений, медицинских колледжей, службы медико-социальной экспертизы, фармацевтов, отделений Всероссийской организации «Красный Крест», предприятий, реализующих средства реабилитации и ухода.</w:t>
      </w:r>
    </w:p>
    <w:p w:rsidR="0006004A" w:rsidRPr="0006004A" w:rsidRDefault="0006004A" w:rsidP="0006004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0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июне 2024 года совместно ОГБУ </w:t>
      </w:r>
      <w:r w:rsidRPr="00CA7663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«Региональный ресурсный многопрофильный центр «РОСТ»</w:t>
      </w:r>
      <w:r w:rsidRPr="000600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ОГАУСО «Комплексный центр социального обслуживания населения» создана Региональная школа ухода.  В ее задачи входит обучение методическое сопровождение деятельности школ </w:t>
      </w:r>
      <w:r w:rsidRPr="000600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ухода в территориях региона, обучение специалистов, а также предоставление услуг обучения гражданам, в том числе и в дистанционном формате.</w:t>
      </w:r>
    </w:p>
    <w:p w:rsidR="00957395" w:rsidRDefault="0006004A" w:rsidP="009573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0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базе Региональной школы ухода функционирует Клуб «Близкие люди38» — сообщество в социальных сетях «ВКонтакте» и «Телеграм», созданное для поддержки семей. Участники клуба имеют возможность задавать вопросы экспертам, получать полезные памятки и рекомендации по профилактике пролежней, кормлению, гигиене и организации безопасного пространства. Эксперты проводят вебинары, посвященные основам ухода и предотвращению эмоционального выгорания.</w:t>
      </w:r>
    </w:p>
    <w:p w:rsidR="0006004A" w:rsidRDefault="0006004A" w:rsidP="009573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04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В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текущем году </w:t>
      </w:r>
      <w:r w:rsidRPr="0006004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услугами школ ухода воспользовались </w:t>
      </w:r>
      <w:r w:rsidR="00957395">
        <w:rPr>
          <w:rFonts w:ascii="Times New Roman" w:eastAsia="Batang" w:hAnsi="Times New Roman" w:cs="Times New Roman"/>
          <w:sz w:val="28"/>
          <w:szCs w:val="28"/>
          <w:lang w:eastAsia="ko-KR"/>
        </w:rPr>
        <w:t>1338</w:t>
      </w:r>
      <w:r w:rsidRPr="0006004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чел. </w:t>
      </w:r>
      <w:r w:rsidRPr="0006004A">
        <w:rPr>
          <w:rFonts w:ascii="Times New Roman" w:eastAsia="Batang" w:hAnsi="Times New Roman" w:cs="Times New Roman"/>
          <w:sz w:val="28"/>
          <w:szCs w:val="28"/>
          <w:lang w:eastAsia="ko-KR"/>
        </w:rPr>
        <w:br/>
      </w:r>
    </w:p>
    <w:p w:rsidR="00957395" w:rsidRPr="00957395" w:rsidRDefault="00957395" w:rsidP="00957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73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06004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Pr="00957395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 xml:space="preserve">Приемная семья для граждан пожилого возраста и инвалидов. </w:t>
      </w:r>
    </w:p>
    <w:p w:rsidR="00957395" w:rsidRPr="00957395" w:rsidRDefault="00957395" w:rsidP="00957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57395">
        <w:rPr>
          <w:rFonts w:ascii="Times New Roman" w:eastAsia="Batang" w:hAnsi="Times New Roman" w:cs="Times New Roman"/>
          <w:sz w:val="28"/>
          <w:szCs w:val="28"/>
          <w:lang w:eastAsia="ko-KR"/>
        </w:rPr>
        <w:t>Технология реализуется в соответствии с</w:t>
      </w:r>
      <w:r w:rsidRPr="0095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Иркутской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5739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 июня 2018 года № 43-ОЗ «О приемной семье для граждан пожилого возраста и инвалидов в Иркутской области».</w:t>
      </w:r>
    </w:p>
    <w:p w:rsidR="00957395" w:rsidRPr="00957395" w:rsidRDefault="00957395" w:rsidP="00957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состоянию на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95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года в Иркутской области создано </w:t>
      </w:r>
      <w:r w:rsidRPr="009573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5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приемных семей, в которой проживает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5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гражданина пожилого возраста и инвалид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5739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2</w:t>
      </w:r>
      <w:r w:rsidR="00E353D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95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страдающих ментальными нарушениями. </w:t>
      </w:r>
    </w:p>
    <w:p w:rsidR="00957395" w:rsidRPr="00957395" w:rsidRDefault="00957395" w:rsidP="00957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9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за период реализации закона (2019 – 202</w:t>
      </w:r>
      <w:r w:rsidR="00E353D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5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годы) в приемные семьи было принято 15</w:t>
      </w:r>
      <w:r w:rsidR="00E353D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95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</w:t>
      </w:r>
    </w:p>
    <w:p w:rsidR="00957395" w:rsidRPr="00957395" w:rsidRDefault="00957395" w:rsidP="00957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573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установлена мера социальной поддержки в виде ежемесячной денежной выплаты гражданам, осуществляющим уход за гражданами, нуждающимися в социальной помощи, и заключившим договор о приемной семье для граждан пожилого возраста и инвалидов (далее – выплата).</w:t>
      </w:r>
    </w:p>
    <w:p w:rsidR="00957395" w:rsidRPr="00957395" w:rsidRDefault="00957395" w:rsidP="00957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выплаты для граждан, осуществляющих уход, проживающих в районах Крайнего Севера и местностях, к ним приравненных, составляет </w:t>
      </w:r>
      <w:r w:rsidRPr="009573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5 </w:t>
      </w:r>
      <w:r w:rsidR="00E353D4">
        <w:rPr>
          <w:rFonts w:ascii="Times New Roman" w:eastAsia="Times New Roman" w:hAnsi="Times New Roman" w:cs="Times New Roman"/>
          <w:sz w:val="28"/>
          <w:szCs w:val="28"/>
          <w:lang w:eastAsia="ru-RU"/>
        </w:rPr>
        <w:t>999,95</w:t>
      </w:r>
      <w:r w:rsidRPr="0095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руб., для граждан, проживающих в иных местностях Иркутской области, 5</w:t>
      </w:r>
      <w:r w:rsidR="00E353D4">
        <w:rPr>
          <w:rFonts w:ascii="Times New Roman" w:eastAsia="Times New Roman" w:hAnsi="Times New Roman" w:cs="Times New Roman"/>
          <w:sz w:val="28"/>
          <w:szCs w:val="28"/>
          <w:lang w:eastAsia="ru-RU"/>
        </w:rPr>
        <w:t> 539,03</w:t>
      </w:r>
      <w:r w:rsidRPr="0095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 Размер выплаты повышается на 50 % в случае, если гражданин, нуждающийся в социальной помощи, является инвалидом </w:t>
      </w:r>
      <w:r w:rsidRPr="009573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I группы либо достиг возраста 80 лет.</w:t>
      </w:r>
    </w:p>
    <w:p w:rsidR="00957395" w:rsidRDefault="00957395" w:rsidP="00957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приемных семей позволяет продлить период проживания человека в привычной для него домашней среде без перехода в стационарные учреждения социального обслуживания. </w:t>
      </w:r>
    </w:p>
    <w:p w:rsidR="00E353D4" w:rsidRDefault="00E353D4" w:rsidP="00957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3D4" w:rsidRDefault="00E353D4" w:rsidP="00957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3D4" w:rsidRDefault="00E353D4" w:rsidP="00957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3D4" w:rsidRDefault="00E353D4" w:rsidP="00957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3D4" w:rsidRDefault="00E353D4" w:rsidP="00957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3D4" w:rsidRDefault="00E353D4" w:rsidP="00957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3D4" w:rsidRDefault="00E353D4" w:rsidP="00957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3D4" w:rsidRDefault="00E353D4" w:rsidP="00957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3D4" w:rsidRDefault="00E353D4" w:rsidP="00957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3D4" w:rsidRDefault="00E353D4" w:rsidP="00957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3D4" w:rsidRDefault="00E353D4" w:rsidP="00957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3D4" w:rsidRPr="00957395" w:rsidRDefault="00E353D4" w:rsidP="00957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B1A" w:rsidRDefault="00005B1A">
      <w:pPr>
        <w:widowControl w:val="0"/>
        <w:pBdr>
          <w:top w:val="single" w:sz="4" w:space="0" w:color="FFFFFF"/>
          <w:left w:val="single" w:sz="4" w:space="9" w:color="FFFFFF"/>
          <w:bottom w:val="single" w:sz="4" w:space="26" w:color="FFFFFF"/>
          <w:right w:val="single" w:sz="4" w:space="6" w:color="FFFFFF"/>
        </w:pBd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03C2" w:rsidRPr="00A503C2" w:rsidRDefault="00A503C2">
      <w:pPr>
        <w:widowControl w:val="0"/>
        <w:pBdr>
          <w:top w:val="single" w:sz="4" w:space="0" w:color="FFFFFF"/>
          <w:left w:val="single" w:sz="4" w:space="9" w:color="FFFFFF"/>
          <w:bottom w:val="single" w:sz="4" w:space="26" w:color="FFFFFF"/>
          <w:right w:val="single" w:sz="4" w:space="6" w:color="FFFFFF"/>
        </w:pBd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</w:p>
    <w:sectPr w:rsidR="00A503C2" w:rsidRPr="00A503C2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2697" w:rsidRDefault="00A62697">
      <w:pPr>
        <w:spacing w:after="0" w:line="240" w:lineRule="auto"/>
      </w:pPr>
      <w:r>
        <w:separator/>
      </w:r>
    </w:p>
  </w:endnote>
  <w:endnote w:type="continuationSeparator" w:id="0">
    <w:p w:rsidR="00A62697" w:rsidRDefault="00A62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2697" w:rsidRDefault="00A62697">
      <w:pPr>
        <w:spacing w:after="0" w:line="240" w:lineRule="auto"/>
      </w:pPr>
      <w:r>
        <w:separator/>
      </w:r>
    </w:p>
  </w:footnote>
  <w:footnote w:type="continuationSeparator" w:id="0">
    <w:p w:rsidR="00A62697" w:rsidRDefault="00A626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1A"/>
    <w:rsid w:val="00005B1A"/>
    <w:rsid w:val="0006004A"/>
    <w:rsid w:val="00295584"/>
    <w:rsid w:val="00406353"/>
    <w:rsid w:val="008351B7"/>
    <w:rsid w:val="0090058F"/>
    <w:rsid w:val="00957395"/>
    <w:rsid w:val="00A503C2"/>
    <w:rsid w:val="00A62697"/>
    <w:rsid w:val="00BA51EB"/>
    <w:rsid w:val="00CA7663"/>
    <w:rsid w:val="00E353D4"/>
    <w:rsid w:val="00E4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C462E9-FB56-48F4-AFC7-468E895EC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2955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2955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1061</Words>
  <Characters>6048</Characters>
  <Application>Microsoft Office Word</Application>
  <DocSecurity>4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</Company>
  <LinksUpToDate>false</LinksUpToDate>
  <CharactersWithSpaces>7095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Фрицлер Надежда Владимировна</dc:creator>
  <cp:lastModifiedBy>Фрицлер Надежда Владимировна</cp:lastModifiedBy>
  <cp:revision>2</cp:revision>
  <cp:lastPrinted>2025-06-17T08:59:00Z</cp:lastPrinted>
  <dcterms:created xsi:type="dcterms:W3CDTF">2025-06-17T08:59:00Z</dcterms:created>
  <dcterms:modified xsi:type="dcterms:W3CDTF">2025-06-17T08:59:00Z</dcterms:modified>
</cp:coreProperties>
</file>